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png" ContentType="image/png"/>
  <Override PartName="/word/media/image11.png" ContentType="image/png"/>
  <Override PartName="/word/media/image12.png" ContentType="image/png"/>
  <Override PartName="/word/media/image13.png" ContentType="image/png"/>
  <Override PartName="/word/media/image14.png" ContentType="image/png"/>
  <Override PartName="/word/media/image15.png" ContentType="image/png"/>
  <Override PartName="/word/media/image16.png" ContentType="image/png"/>
  <Override PartName="/word/media/image17.png" ContentType="image/png"/>
  <Override PartName="/word/media/image18.png" ContentType="image/png"/>
  <Override PartName="/word/media/image19.png" ContentType="image/png"/>
  <Override PartName="/word/media/image20.png" ContentType="image/png"/>
  <Override PartName="/word/media/image21.png" ContentType="image/png"/>
  <Override PartName="/word/media/image22.png" ContentType="image/png"/>
  <Override PartName="/word/media/image23.png" ContentType="image/png"/>
  <Override PartName="/word/media/image24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Grilledutableau"/>
        <w:tblW w:w="5244" w:type="dxa"/>
        <w:jc w:val="left"/>
        <w:tblInd w:w="26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244"/>
      </w:tblGrid>
      <w:tr>
        <w:trPr/>
        <w:tc>
          <w:tcPr>
            <w:tcW w:w="52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2"/>
                <w:sz w:val="24"/>
                <w:szCs w:val="24"/>
                <w:lang w:val="fr-FR" w:eastAsia="en-US" w:bidi="ar-SA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TUTORIEL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-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Zone téléchargement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eastAsia="Calibri" w:cs=""/>
                <w:b w:val="false"/>
                <w:bCs w:val="false"/>
                <w:kern w:val="2"/>
                <w:sz w:val="24"/>
                <w:szCs w:val="24"/>
                <w:lang w:val="fr-FR" w:eastAsia="en-US" w:bidi="ar-SA"/>
              </w:rPr>
            </w:pPr>
            <w:r>
              <w:rPr>
                <w:rFonts w:eastAsia="Calibri" w:cs=""/>
                <w:b w:val="false"/>
                <w:bCs w:val="false"/>
                <w:kern w:val="2"/>
                <w:sz w:val="24"/>
                <w:szCs w:val="24"/>
                <w:lang w:val="fr-FR" w:eastAsia="en-US" w:bidi="ar-SA"/>
              </w:rPr>
              <w:t>(le site officiel)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2"/>
                <w:sz w:val="24"/>
                <w:szCs w:val="24"/>
                <w:lang w:val="fr-FR" w:eastAsia="en-US" w:bidi="ar-SA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TOCHeading"/>
            <w:suppressLineNumbers/>
            <w:ind w:hanging="0" w:left="0"/>
            <w:rPr>
              <w:b/>
              <w:bCs/>
              <w:sz w:val="32"/>
              <w:szCs w:val="32"/>
            </w:rPr>
          </w:pPr>
          <w:r>
            <w:rPr>
              <w:b/>
              <w:bCs/>
              <w:sz w:val="32"/>
              <w:szCs w:val="32"/>
            </w:rPr>
            <w:t>Table des matières</w:t>
          </w:r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r>
            <w:fldChar w:fldCharType="begin"/>
          </w:r>
          <w:r>
            <w:rPr>
              <w:rStyle w:val="Sautdindex"/>
            </w:rPr>
            <w:instrText xml:space="preserve"> TOC \f \o "1-9" \h</w:instrText>
          </w:r>
          <w:r>
            <w:rPr>
              <w:rStyle w:val="Sautdindex"/>
            </w:rPr>
            <w:fldChar w:fldCharType="separate"/>
          </w:r>
          <w:hyperlink w:anchor="__RefHeading___Toc1401_2867948155">
            <w:r>
              <w:rPr>
                <w:rStyle w:val="Sautdindex"/>
              </w:rPr>
              <w:t>Accéder au site web :</w:t>
              <w:tab/>
              <w:t>2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5053_3453410777">
            <w:r>
              <w:rPr>
                <w:rStyle w:val="Sautdindex"/>
              </w:rPr>
              <w:t>Séries - VF :</w:t>
              <w:tab/>
              <w:t>4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5055_3453410777">
            <w:r>
              <w:rPr>
                <w:rStyle w:val="Sautdindex"/>
              </w:rPr>
              <w:t>Création d’un nouveau dossier pour la nouvelle saison :</w:t>
              <w:tab/>
              <w:t>5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5057_3453410777">
            <w:r>
              <w:rPr>
                <w:rStyle w:val="Sautdindex"/>
              </w:rPr>
              <w:t>Liens de téléchargement :</w:t>
              <w:tab/>
              <w:t>6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5059_3453410777">
            <w:r>
              <w:rPr>
                <w:rStyle w:val="Sautdindex"/>
              </w:rPr>
              <w:t>Liens de streaming :</w:t>
              <w:tab/>
              <w:t>6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5061_3453410777">
            <w:r>
              <w:rPr>
                <w:rStyle w:val="Sautdindex"/>
              </w:rPr>
              <w:t>Vérification :</w:t>
              <w:tab/>
              <w:t>6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5065_3453410777">
            <w:r>
              <w:rPr>
                <w:rStyle w:val="Sautdindex"/>
              </w:rPr>
              <w:t>Serveurs :</w:t>
              <w:tab/>
              <w:t>6</w:t>
            </w:r>
          </w:hyperlink>
        </w:p>
        <w:p>
          <w:pPr>
            <w:pStyle w:val="TOC3"/>
            <w:tabs>
              <w:tab w:val="clear" w:pos="10004"/>
              <w:tab w:val="right" w:pos="10570" w:leader="dot"/>
            </w:tabs>
            <w:rPr/>
          </w:pPr>
          <w:hyperlink w:anchor="__RefHeading___Toc5067_3453410777">
            <w:r>
              <w:rPr>
                <w:rStyle w:val="Sautdindex"/>
              </w:rPr>
              <w:t xml:space="preserve"> </w:t>
            </w:r>
            <w:r>
              <w:rPr>
                <w:rStyle w:val="Sautdindex"/>
              </w:rPr>
              <w:t>Uploady :</w:t>
              <w:tab/>
              <w:t>6</w:t>
            </w:r>
          </w:hyperlink>
        </w:p>
        <w:p>
          <w:pPr>
            <w:pStyle w:val="TOC3"/>
            <w:tabs>
              <w:tab w:val="clear" w:pos="10004"/>
              <w:tab w:val="right" w:pos="10570" w:leader="dot"/>
            </w:tabs>
            <w:rPr/>
          </w:pPr>
          <w:hyperlink w:anchor="__RefHeading___Toc5069_3453410777">
            <w:r>
              <w:rPr>
                <w:rStyle w:val="Sautdindex"/>
              </w:rPr>
              <w:t xml:space="preserve"> </w:t>
            </w:r>
            <w:r>
              <w:rPr>
                <w:rStyle w:val="Sautdindex"/>
              </w:rPr>
              <w:t>Turbobit :</w:t>
              <w:tab/>
              <w:t>6</w:t>
            </w:r>
          </w:hyperlink>
        </w:p>
        <w:p>
          <w:pPr>
            <w:pStyle w:val="TOC3"/>
            <w:tabs>
              <w:tab w:val="clear" w:pos="10004"/>
              <w:tab w:val="right" w:pos="10570" w:leader="dot"/>
            </w:tabs>
            <w:rPr/>
          </w:pPr>
          <w:hyperlink w:anchor="__RefHeading___Toc5071_3453410777">
            <w:r>
              <w:rPr>
                <w:rStyle w:val="Sautdindex"/>
              </w:rPr>
              <w:t xml:space="preserve"> </w:t>
            </w:r>
            <w:r>
              <w:rPr>
                <w:rStyle w:val="Sautdindex"/>
              </w:rPr>
              <w:t>DailyUploads :</w:t>
              <w:tab/>
              <w:t>7</w:t>
            </w:r>
          </w:hyperlink>
        </w:p>
        <w:p>
          <w:pPr>
            <w:pStyle w:val="TOC3"/>
            <w:tabs>
              <w:tab w:val="clear" w:pos="10004"/>
              <w:tab w:val="right" w:pos="10570" w:leader="dot"/>
            </w:tabs>
            <w:rPr/>
          </w:pPr>
          <w:hyperlink w:anchor="__RefHeading___Toc5073_3453410777">
            <w:r>
              <w:rPr>
                <w:rStyle w:val="Sautdindex"/>
              </w:rPr>
              <w:t xml:space="preserve"> </w:t>
            </w:r>
            <w:r>
              <w:rPr>
                <w:rStyle w:val="Sautdindex"/>
              </w:rPr>
              <w:t>Rapidgator :</w:t>
              <w:tab/>
              <w:t>7</w:t>
            </w:r>
          </w:hyperlink>
        </w:p>
        <w:p>
          <w:pPr>
            <w:pStyle w:val="TOC3"/>
            <w:tabs>
              <w:tab w:val="clear" w:pos="10004"/>
              <w:tab w:val="right" w:pos="10570" w:leader="dot"/>
            </w:tabs>
            <w:rPr/>
          </w:pPr>
          <w:hyperlink w:anchor="__RefHeading___Toc5075_3453410777">
            <w:r>
              <w:rPr>
                <w:rStyle w:val="Sautdindex"/>
              </w:rPr>
              <w:t xml:space="preserve"> </w:t>
            </w:r>
            <w:r>
              <w:rPr>
                <w:rStyle w:val="Sautdindex"/>
              </w:rPr>
              <w:t>Nitroflare :</w:t>
              <w:tab/>
              <w:t>7</w:t>
            </w:r>
          </w:hyperlink>
        </w:p>
        <w:p>
          <w:pPr>
            <w:pStyle w:val="TOC3"/>
            <w:tabs>
              <w:tab w:val="clear" w:pos="10004"/>
              <w:tab w:val="right" w:pos="10570" w:leader="dot"/>
            </w:tabs>
            <w:rPr/>
          </w:pPr>
          <w:hyperlink w:anchor="__RefHeading___Toc5077_3453410777">
            <w:r>
              <w:rPr>
                <w:rStyle w:val="Sautdindex"/>
              </w:rPr>
              <w:t xml:space="preserve"> </w:t>
            </w:r>
            <w:r>
              <w:rPr>
                <w:rStyle w:val="Sautdindex"/>
              </w:rPr>
              <w:t>1fichier :</w:t>
              <w:tab/>
              <w:t>7</w:t>
            </w:r>
          </w:hyperlink>
        </w:p>
        <w:p>
          <w:pPr>
            <w:pStyle w:val="TOC3"/>
            <w:tabs>
              <w:tab w:val="clear" w:pos="10004"/>
              <w:tab w:val="right" w:pos="10570" w:leader="dot"/>
            </w:tabs>
            <w:rPr/>
          </w:pPr>
          <w:hyperlink w:anchor="__RefHeading___Toc5079_3453410777">
            <w:r>
              <w:rPr>
                <w:rStyle w:val="Sautdindex"/>
              </w:rPr>
              <w:t xml:space="preserve"> </w:t>
            </w:r>
            <w:r>
              <w:rPr>
                <w:rStyle w:val="Sautdindex"/>
              </w:rPr>
              <w:t>Netu :</w:t>
              <w:tab/>
              <w:t>7</w:t>
            </w:r>
          </w:hyperlink>
        </w:p>
        <w:p>
          <w:pPr>
            <w:pStyle w:val="TOC3"/>
            <w:tabs>
              <w:tab w:val="clear" w:pos="10004"/>
              <w:tab w:val="right" w:pos="10570" w:leader="dot"/>
            </w:tabs>
            <w:rPr/>
          </w:pPr>
          <w:hyperlink w:anchor="__RefHeading___Toc5081_3453410777">
            <w:r>
              <w:rPr>
                <w:rStyle w:val="Sautdindex"/>
              </w:rPr>
              <w:t xml:space="preserve"> </w:t>
            </w:r>
            <w:r>
              <w:rPr>
                <w:rStyle w:val="Sautdindex"/>
              </w:rPr>
              <w:t>Vidoza :</w:t>
              <w:tab/>
              <w:t>7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8458_3453410777">
            <w:r>
              <w:rPr>
                <w:rStyle w:val="Sautdindex"/>
              </w:rPr>
              <w:t>Ranger et renommer le fichier :</w:t>
              <w:tab/>
              <w:t>8</w:t>
            </w:r>
          </w:hyperlink>
          <w:r>
            <w:rPr>
              <w:rStyle w:val="Sautdindex"/>
            </w:rPr>
            <w:fldChar w:fldCharType="end"/>
          </w:r>
        </w:p>
      </w:sdtContent>
    </w:sdt>
    <w:p>
      <w:pPr>
        <w:pStyle w:val="NoSpacing"/>
        <w:rPr/>
      </w:pPr>
      <w:r>
        <w:rPr/>
      </w:r>
      <w:r>
        <w:br w:type="page"/>
      </w:r>
    </w:p>
    <w:p>
      <w:pPr>
        <w:pStyle w:val="Heading2"/>
        <w:spacing w:before="0" w:after="80"/>
        <w:rPr/>
      </w:pPr>
      <w:bookmarkStart w:id="0" w:name="__RefHeading___Toc1401_2867948155"/>
      <w:bookmarkStart w:id="1" w:name="_Ouvrir_un_navigateur"/>
      <w:bookmarkEnd w:id="0"/>
      <w:bookmarkEnd w:id="1"/>
      <w:r>
        <w:rPr/>
        <w:t>Accéder au site web :</w:t>
      </w:r>
    </w:p>
    <w:p>
      <w:pPr>
        <w:pStyle w:val="NoSpacing"/>
        <w:rPr/>
      </w:pPr>
      <w:r>
        <w:rPr/>
        <w:t xml:space="preserve">Attention le site ne sera plus à jour quand vous cliquerez dessus : </w:t>
      </w:r>
      <w:hyperlink r:id="rId2">
        <w:r>
          <w:rPr>
            <w:rStyle w:val="Hyperlink"/>
          </w:rPr>
          <w:t>https://www.zone-telechargement.rodeo</w:t>
        </w:r>
      </w:hyperlink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/>
      </w:pPr>
      <w:r>
        <w:rPr/>
        <w:t xml:space="preserve">Pour ceux qui ont trouvé l’astuce pour obtenir la nouvelle adresse web, vous aurez cet affichage : </w:t>
      </w:r>
    </w:p>
    <w:p>
      <w:pPr>
        <w:pStyle w:val="NoSpacing"/>
        <w:jc w:val="right"/>
        <w:rPr>
          <w:sz w:val="20"/>
          <w:szCs w:val="20"/>
        </w:rPr>
      </w:pPr>
      <w:r>
        <w:rPr>
          <w:sz w:val="20"/>
          <w:szCs w:val="20"/>
        </w:rPr>
        <w:t>(les photos datent du 22 mai 2025)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0</wp:posOffset>
            </wp:positionH>
            <wp:positionV relativeFrom="paragraph">
              <wp:posOffset>66675</wp:posOffset>
            </wp:positionV>
            <wp:extent cx="6712585" cy="422465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4224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8255</wp:posOffset>
            </wp:positionH>
            <wp:positionV relativeFrom="paragraph">
              <wp:posOffset>4290695</wp:posOffset>
            </wp:positionV>
            <wp:extent cx="6712585" cy="408876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0" t="0" r="0" b="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408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8255</wp:posOffset>
            </wp:positionH>
            <wp:positionV relativeFrom="paragraph">
              <wp:posOffset>8433435</wp:posOffset>
            </wp:positionV>
            <wp:extent cx="6712585" cy="321310"/>
            <wp:effectExtent l="0" t="0" r="0" b="0"/>
            <wp:wrapSquare wrapText="largest"/>
            <wp:docPr id="3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Spacing"/>
        <w:spacing w:before="0" w:after="0"/>
        <w:rPr/>
      </w:pPr>
      <w:r>
        <w:rPr/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32385</wp:posOffset>
            </wp:positionH>
            <wp:positionV relativeFrom="paragraph">
              <wp:posOffset>-9525</wp:posOffset>
            </wp:positionV>
            <wp:extent cx="6712585" cy="3848100"/>
            <wp:effectExtent l="0" t="0" r="0" b="0"/>
            <wp:wrapSquare wrapText="largest"/>
            <wp:docPr id="4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0" t="7947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384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32385</wp:posOffset>
            </wp:positionH>
            <wp:positionV relativeFrom="paragraph">
              <wp:posOffset>3837940</wp:posOffset>
            </wp:positionV>
            <wp:extent cx="6712585" cy="4204335"/>
            <wp:effectExtent l="0" t="0" r="0" b="0"/>
            <wp:wrapSquare wrapText="largest"/>
            <wp:docPr id="5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4204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-24765</wp:posOffset>
            </wp:positionH>
            <wp:positionV relativeFrom="paragraph">
              <wp:posOffset>8041640</wp:posOffset>
            </wp:positionV>
            <wp:extent cx="6712585" cy="1896110"/>
            <wp:effectExtent l="0" t="0" r="0" b="0"/>
            <wp:wrapSquare wrapText="largest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0" t="0" r="0" b="53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1896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Spacing"/>
        <w:spacing w:before="0" w:after="0"/>
        <w:rPr>
          <w:sz w:val="22"/>
          <w:szCs w:val="22"/>
        </w:rPr>
      </w:pPr>
      <w:r>
        <w:rPr>
          <w:sz w:val="22"/>
          <w:szCs w:val="22"/>
        </w:rP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213360</wp:posOffset>
            </wp:positionH>
            <wp:positionV relativeFrom="paragraph">
              <wp:posOffset>10795</wp:posOffset>
            </wp:positionV>
            <wp:extent cx="6293485" cy="3761740"/>
            <wp:effectExtent l="0" t="0" r="0" b="0"/>
            <wp:wrapNone/>
            <wp:docPr id="7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485" cy="3761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-65405</wp:posOffset>
            </wp:positionH>
            <wp:positionV relativeFrom="paragraph">
              <wp:posOffset>-94615</wp:posOffset>
            </wp:positionV>
            <wp:extent cx="6856095" cy="2540000"/>
            <wp:effectExtent l="0" t="0" r="0" b="0"/>
            <wp:wrapNone/>
            <wp:docPr id="8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6095" cy="25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rFonts w:ascii="Calibri Light" w:hAnsi="Calibri Light"/>
          <w:b/>
          <w:sz w:val="20"/>
          <w:szCs w:val="20"/>
        </w:rPr>
      </w:pPr>
      <w:r>
        <w:rPr>
          <w:rFonts w:ascii="Calibri Light" w:hAnsi="Calibri Light"/>
          <w:b/>
          <w:sz w:val="20"/>
          <w:szCs w:val="20"/>
        </w:rPr>
      </w:r>
    </w:p>
    <w:p>
      <w:pPr>
        <w:pStyle w:val="NoSpacing"/>
        <w:rPr>
          <w:rFonts w:ascii="Calibri Light" w:hAnsi="Calibri Light"/>
          <w:b/>
          <w:sz w:val="20"/>
          <w:szCs w:val="20"/>
        </w:rPr>
      </w:pPr>
      <w:r>
        <w:rPr>
          <w:rFonts w:ascii="Calibri Light" w:hAnsi="Calibri Light"/>
          <w:b/>
          <w:sz w:val="20"/>
          <w:szCs w:val="20"/>
        </w:rPr>
      </w:r>
    </w:p>
    <w:p>
      <w:pPr>
        <w:pStyle w:val="NoSpacing"/>
        <w:rPr/>
      </w:pPr>
      <w:r>
        <w:rPr>
          <w:rFonts w:ascii="Calibri Light" w:hAnsi="Calibri Light"/>
          <w:b/>
          <w:sz w:val="20"/>
          <w:szCs w:val="20"/>
        </w:rPr>
        <w:t>Zone-Telechargement n'héberge aucun fichier. La loi française vous autorise à télécharger un fichier seulement si vous en possédez l'original. Ni Zone-Telechargement, ni nos hébergeurs, ni personne ne pourront êtres tenu responsables d'une mauvaise utilisation de ce site.</w:t>
      </w:r>
      <w:r>
        <w:rPr>
          <w:rFonts w:ascii="Calibri Light" w:hAnsi="Calibri Light"/>
          <w:sz w:val="20"/>
          <w:szCs w:val="20"/>
        </w:rPr>
        <w:t xml:space="preserve"> 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2275205</wp:posOffset>
            </wp:positionH>
            <wp:positionV relativeFrom="paragraph">
              <wp:posOffset>33020</wp:posOffset>
            </wp:positionV>
            <wp:extent cx="3743325" cy="2903220"/>
            <wp:effectExtent l="0" t="0" r="0" b="0"/>
            <wp:wrapNone/>
            <wp:docPr id="9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0" t="0" r="19279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903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Heading2"/>
        <w:rPr/>
      </w:pPr>
      <w:bookmarkStart w:id="2" w:name="__RefHeading___Toc5053_3453410777"/>
      <w:bookmarkEnd w:id="2"/>
      <w:r>
        <w:rPr/>
        <w:t>Séries  - VF :</w:t>
      </w:r>
    </w:p>
    <w:p>
      <w:pPr>
        <w:pStyle w:val="NoSpacing"/>
        <w:rPr/>
      </w:pPr>
      <w:r>
        <w:rPr/>
        <w:t xml:space="preserve">Dans la colonne de gauche, </w:t>
      </w:r>
    </w:p>
    <w:p>
      <w:pPr>
        <w:pStyle w:val="NoSpacing"/>
        <w:rPr/>
      </w:pPr>
      <w:r>
        <mc:AlternateContent>
          <mc:Choice Requires="wps">
            <w:drawing>
              <wp:anchor behindDoc="0" distT="9525" distB="10160" distL="9525" distR="10160" simplePos="0" locked="0" layoutInCell="1" allowOverlap="1" relativeHeight="12">
                <wp:simplePos x="0" y="0"/>
                <wp:positionH relativeFrom="column">
                  <wp:posOffset>2211705</wp:posOffset>
                </wp:positionH>
                <wp:positionV relativeFrom="paragraph">
                  <wp:posOffset>80645</wp:posOffset>
                </wp:positionV>
                <wp:extent cx="596900" cy="267970"/>
                <wp:effectExtent l="9525" t="9525" r="10160" b="10160"/>
                <wp:wrapNone/>
                <wp:docPr id="10" name="For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880" cy="26784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1" path="l-2147483648,-2147483643l-2147483628,-2147483627l-2147483648,-2147483643l-2147483626,-2147483625xe" stroked="t" o:allowincell="f" style="position:absolute;margin-left:174.15pt;margin-top:6.35pt;width:46.95pt;height:21.0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  <w:r>
        <w:rPr/>
        <w:t>cliquez sur « </w:t>
      </w:r>
      <w:r>
        <w:rPr>
          <w:b/>
          <w:bCs/>
        </w:rPr>
        <w:t>Séries VF </w:t>
      </w:r>
      <w:r>
        <w:rPr/>
        <w:t>».</w:t>
      </w:r>
    </w:p>
    <w:p>
      <w:pPr>
        <w:pStyle w:val="NoSpacing"/>
        <w:rPr/>
      </w:pPr>
      <w:r>
        <w:rPr/>
        <mc:AlternateContent>
          <mc:Choice Requires="wps">
            <w:drawing>
              <wp:anchor behindDoc="0" distT="9525" distB="9525" distL="0" distR="9525" simplePos="0" locked="0" layoutInCell="1" allowOverlap="1" relativeHeight="14">
                <wp:simplePos x="0" y="0"/>
                <wp:positionH relativeFrom="column">
                  <wp:posOffset>1113155</wp:posOffset>
                </wp:positionH>
                <wp:positionV relativeFrom="paragraph">
                  <wp:posOffset>136525</wp:posOffset>
                </wp:positionV>
                <wp:extent cx="1162050" cy="457200"/>
                <wp:effectExtent l="0" t="9525" r="9525" b="9525"/>
                <wp:wrapNone/>
                <wp:docPr id="11" name="Lign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62080" cy="457200"/>
                        </a:xfrm>
                        <a:prstGeom prst="line">
                          <a:avLst/>
                        </a:prstGeom>
                        <a:ln w="18360">
                          <a:solidFill>
                            <a:srgbClr val="ff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7.65pt,10.75pt" to="179.1pt,46.7pt" ID="Ligne 1" stroked="t" o:allowincell="f" style="position:absolute;flip:x">
                <v:stroke color="red" weight="18360" endarrow="block" endarrowwidth="medium" endarrowlength="medium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107950</wp:posOffset>
            </wp:positionH>
            <wp:positionV relativeFrom="paragraph">
              <wp:posOffset>99695</wp:posOffset>
            </wp:positionV>
            <wp:extent cx="895350" cy="381000"/>
            <wp:effectExtent l="0" t="0" r="0" b="0"/>
            <wp:wrapSquare wrapText="largest"/>
            <wp:docPr id="12" name="Image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1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38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3" w:name="__RefHeading___Toc5055_3453410777"/>
      <w:bookmarkEnd w:id="3"/>
      <w:r>
        <w:rPr/>
        <w:t>Création d’un nouveau dossier pour la nouvelle saison :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3546475</wp:posOffset>
            </wp:positionH>
            <wp:positionV relativeFrom="paragraph">
              <wp:posOffset>20320</wp:posOffset>
            </wp:positionV>
            <wp:extent cx="3281680" cy="4006215"/>
            <wp:effectExtent l="0" t="0" r="0" b="0"/>
            <wp:wrapSquare wrapText="largest"/>
            <wp:docPr id="13" name="Imag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680" cy="4006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  <w:t xml:space="preserve">Cliquez sur le nom ou l’image de la série que vous souhaitez télécharger : </w:t>
      </w:r>
    </w:p>
    <w:p>
      <w:pPr>
        <w:pStyle w:val="NoSpacing"/>
        <w:rPr/>
      </w:pPr>
      <w:r>
        <w:rPr/>
        <w:t>dans notre exemple, on a choisit </w:t>
      </w:r>
    </w:p>
    <w:p>
      <w:pPr>
        <w:pStyle w:val="NoSpacing"/>
        <w:rPr>
          <w:b/>
          <w:bCs/>
        </w:rPr>
      </w:pPr>
      <w:r>
        <w:rPr>
          <w:b/>
          <w:bCs/>
        </w:rPr>
        <w:t xml:space="preserve">« Souvenirs de Gravity Falls » 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 xml:space="preserve">Si vous n’avez aucune saison de cette série alors il </w:t>
      </w:r>
    </w:p>
    <w:p>
      <w:pPr>
        <w:pStyle w:val="NoSpacing"/>
        <w:rPr/>
      </w:pPr>
      <w:r>
        <w:rPr/>
        <w:t xml:space="preserve">faudra créer un nouveau dossier sur votre ordinateur </w:t>
      </w:r>
    </w:p>
    <w:p>
      <w:pPr>
        <w:pStyle w:val="NoSpacing"/>
        <w:rPr/>
      </w:pPr>
      <w:r>
        <w:rPr/>
        <w:t xml:space="preserve">ou tablette et de le renommer : </w:t>
      </w:r>
    </w:p>
    <w:p>
      <w:pPr>
        <w:pStyle w:val="NoSpacing"/>
        <w:rPr>
          <w:b/>
          <w:bCs/>
        </w:rPr>
      </w:pPr>
      <w:r>
        <w:rPr>
          <w:b/>
          <w:bCs/>
        </w:rPr>
      </w:r>
    </w:p>
    <w:p>
      <w:pPr>
        <w:pStyle w:val="NoSpacing"/>
        <w:rPr/>
      </w:pPr>
      <w:r>
        <w:rPr>
          <w:b/>
          <w:bCs/>
        </w:rPr>
        <w:tab/>
        <w:t>Souvenirs de Gravity Falls (2012)</w:t>
      </w:r>
    </w:p>
    <w:p>
      <w:pPr>
        <w:pStyle w:val="NoSpacing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</w:r>
    </w:p>
    <w:p>
      <w:pPr>
        <w:pStyle w:val="NoSpacing"/>
        <w:rPr>
          <w:sz w:val="21"/>
          <w:szCs w:val="21"/>
        </w:rPr>
      </w:pPr>
      <w:r>
        <w:rPr/>
        <w:t>Car la première saison de cette série a commencé en 2012, alors que la saison 2 est en 2014.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-173990</wp:posOffset>
            </wp:positionH>
            <wp:positionV relativeFrom="paragraph">
              <wp:posOffset>17780</wp:posOffset>
            </wp:positionV>
            <wp:extent cx="3423920" cy="1925955"/>
            <wp:effectExtent l="0" t="0" r="0" b="0"/>
            <wp:wrapSquare wrapText="largest"/>
            <wp:docPr id="14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20" cy="1925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19050" distB="19050" distL="19050" distR="18415" simplePos="0" locked="0" layoutInCell="1" allowOverlap="1" relativeHeight="17">
                <wp:simplePos x="0" y="0"/>
                <wp:positionH relativeFrom="column">
                  <wp:posOffset>-1079500</wp:posOffset>
                </wp:positionH>
                <wp:positionV relativeFrom="paragraph">
                  <wp:posOffset>-51435</wp:posOffset>
                </wp:positionV>
                <wp:extent cx="771525" cy="381000"/>
                <wp:effectExtent l="19050" t="19050" r="18415" b="19050"/>
                <wp:wrapNone/>
                <wp:docPr id="15" name="Form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480" cy="380880"/>
                        </a:xfrm>
                        <a:prstGeom prst="ellipse">
                          <a:avLst/>
                        </a:prstGeom>
                        <a:noFill/>
                        <a:ln w="3672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2" path="l-2147483648,-2147483643l-2147483628,-2147483627l-2147483648,-2147483643l-2147483626,-2147483625xe" stroked="t" o:allowincell="f" style="position:absolute;margin-left:-85pt;margin-top:-4.05pt;width:60.7pt;height:29.95pt;mso-wrap-style:none;v-text-anchor:middle">
                <v:fill o:detectmouseclick="t" on="false"/>
                <v:stroke color="red" weight="36720" joinstyle="round" endcap="flat"/>
                <w10:wrap type="none"/>
              </v:oval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3915410</wp:posOffset>
            </wp:positionH>
            <wp:positionV relativeFrom="paragraph">
              <wp:posOffset>93345</wp:posOffset>
            </wp:positionV>
            <wp:extent cx="3253740" cy="2839085"/>
            <wp:effectExtent l="0" t="0" r="0" b="0"/>
            <wp:wrapSquare wrapText="largest"/>
            <wp:docPr id="16" name="Imag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3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2839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9525" distB="10160" distL="10160" distR="9525" simplePos="0" locked="0" layoutInCell="1" allowOverlap="1" relativeHeight="18">
                <wp:simplePos x="0" y="0"/>
                <wp:positionH relativeFrom="column">
                  <wp:posOffset>-2417445</wp:posOffset>
                </wp:positionH>
                <wp:positionV relativeFrom="paragraph">
                  <wp:posOffset>57785</wp:posOffset>
                </wp:positionV>
                <wp:extent cx="1697355" cy="284480"/>
                <wp:effectExtent l="10160" t="9525" r="9525" b="10160"/>
                <wp:wrapNone/>
                <wp:docPr id="17" name="Form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7400" cy="28440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3" path="l-2147483648,-2147483643l-2147483628,-2147483627l-2147483648,-2147483643l-2147483626,-2147483625xe" stroked="t" o:allowincell="f" style="position:absolute;margin-left:-190.35pt;margin-top:4.55pt;width:133.6pt;height:22.3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Dans le dossier que venez de créer, vous recréez un autre dossier qui aura le numéro de la saison que vous souhaitez télécharger. (exemple : « </w:t>
      </w:r>
      <w:r>
        <w:rPr>
          <w:b/>
          <w:bCs/>
        </w:rPr>
        <w:t xml:space="preserve">Saison 02 </w:t>
      </w:r>
      <w:r>
        <w:rPr/>
        <w:t>»)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1357630</wp:posOffset>
            </wp:positionH>
            <wp:positionV relativeFrom="paragraph">
              <wp:posOffset>26035</wp:posOffset>
            </wp:positionV>
            <wp:extent cx="1569720" cy="2103120"/>
            <wp:effectExtent l="0" t="0" r="0" b="0"/>
            <wp:wrapSquare wrapText="largest"/>
            <wp:docPr id="18" name="Image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4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2103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5878195</wp:posOffset>
            </wp:positionH>
            <wp:positionV relativeFrom="paragraph">
              <wp:posOffset>165100</wp:posOffset>
            </wp:positionV>
            <wp:extent cx="1290955" cy="1024255"/>
            <wp:effectExtent l="0" t="0" r="0" b="0"/>
            <wp:wrapSquare wrapText="largest"/>
            <wp:docPr id="19" name="Image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955" cy="1024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>
          <w:sz w:val="24"/>
          <w:szCs w:val="24"/>
        </w:rPr>
      </w:pPr>
      <w:r>
        <w:rPr/>
        <w:t>Sur la page de la série, on remarque qu’il y a des liens de téléchargement et des liens de streaming pour chaque épisode.</w:t>
      </w:r>
    </w:p>
    <w:p>
      <w:pPr>
        <w:pStyle w:val="Heading2"/>
        <w:rPr/>
      </w:pPr>
      <w:bookmarkStart w:id="4" w:name="__RefHeading___Toc5057_3453410777"/>
      <w:bookmarkEnd w:id="4"/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5585460</wp:posOffset>
            </wp:positionH>
            <wp:positionV relativeFrom="paragraph">
              <wp:posOffset>-7620</wp:posOffset>
            </wp:positionV>
            <wp:extent cx="1240790" cy="3827780"/>
            <wp:effectExtent l="0" t="0" r="0" b="0"/>
            <wp:wrapSquare wrapText="largest"/>
            <wp:docPr id="20" name="Image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5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790" cy="3827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Liens de téléchargement :</w:t>
      </w:r>
    </w:p>
    <w:p>
      <w:pPr>
        <w:pStyle w:val="NoSpacing"/>
        <w:rPr/>
      </w:pPr>
      <w:r>
        <w:rPr/>
        <w:t>En serveur, vous avez le choix entre « </w:t>
      </w:r>
      <w:r>
        <w:rPr>
          <w:b/>
          <w:bCs/>
        </w:rPr>
        <w:t>Uploady</w:t>
      </w:r>
      <w:r>
        <w:rPr/>
        <w:t> », « </w:t>
      </w:r>
      <w:r>
        <w:rPr>
          <w:b/>
          <w:bCs/>
        </w:rPr>
        <w:t>Turbobit </w:t>
      </w:r>
      <w:r>
        <w:rPr/>
        <w:t>», « </w:t>
      </w:r>
      <w:r>
        <w:rPr>
          <w:b/>
          <w:bCs/>
        </w:rPr>
        <w:t>DailyUploads</w:t>
      </w:r>
      <w:r>
        <w:rPr/>
        <w:t> », « </w:t>
      </w:r>
      <w:r>
        <w:rPr>
          <w:b/>
          <w:bCs/>
        </w:rPr>
        <w:t>Rapidgator</w:t>
      </w:r>
      <w:r>
        <w:rPr/>
        <w:t> », « </w:t>
      </w:r>
      <w:r>
        <w:rPr>
          <w:b/>
          <w:bCs/>
        </w:rPr>
        <w:t>Nitroflare </w:t>
      </w:r>
      <w:r>
        <w:rPr/>
        <w:t>», et « </w:t>
      </w:r>
      <w:r>
        <w:rPr>
          <w:b/>
          <w:bCs/>
        </w:rPr>
        <w:t>1fichier</w:t>
      </w:r>
      <w:r>
        <w:rPr/>
        <w:t> ».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Cliquez sur l’épisode que vous souhaitez télécharger.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5" w:name="__RefHeading___Toc5059_3453410777"/>
      <w:bookmarkEnd w:id="5"/>
      <w:r>
        <w:drawing>
          <wp:anchor behindDoc="0" distT="0" distB="0" distL="0" distR="0" simplePos="0" locked="0" layoutInCell="0" allowOverlap="1" relativeHeight="23">
            <wp:simplePos x="0" y="0"/>
            <wp:positionH relativeFrom="column">
              <wp:posOffset>3344545</wp:posOffset>
            </wp:positionH>
            <wp:positionV relativeFrom="paragraph">
              <wp:posOffset>267335</wp:posOffset>
            </wp:positionV>
            <wp:extent cx="1111250" cy="1781810"/>
            <wp:effectExtent l="0" t="0" r="0" b="0"/>
            <wp:wrapSquare wrapText="largest"/>
            <wp:docPr id="21" name="Image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178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Liens de streaming :</w:t>
      </w:r>
    </w:p>
    <w:p>
      <w:pPr>
        <w:pStyle w:val="NoSpacing"/>
        <w:rPr/>
      </w:pPr>
      <w:r>
        <w:rPr/>
        <w:t xml:space="preserve">En serveur, vous avez le choix </w:t>
      </w:r>
    </w:p>
    <w:p>
      <w:pPr>
        <w:pStyle w:val="NoSpacing"/>
        <w:rPr/>
      </w:pPr>
      <w:r>
        <w:rPr/>
        <w:t>entre « </w:t>
      </w:r>
      <w:r>
        <w:rPr>
          <w:b/>
          <w:bCs/>
        </w:rPr>
        <w:t>Netu</w:t>
      </w:r>
      <w:r>
        <w:rPr/>
        <w:t> » et « </w:t>
      </w:r>
      <w:r>
        <w:rPr>
          <w:b/>
          <w:bCs/>
        </w:rPr>
        <w:t>Vidoza</w:t>
      </w:r>
      <w:r>
        <w:rPr/>
        <w:t> ».</w:t>
      </w:r>
    </w:p>
    <w:p>
      <w:pPr>
        <w:pStyle w:val="NoSpacing"/>
        <w:rPr/>
      </w:pPr>
      <w:r>
        <w:rPr/>
      </w:r>
    </w:p>
    <w:p>
      <w:pPr>
        <w:pStyle w:val="Normal"/>
        <w:spacing w:before="0" w:after="160"/>
        <w:jc w:val="left"/>
        <w:rPr>
          <w:sz w:val="24"/>
          <w:szCs w:val="24"/>
        </w:rPr>
      </w:pPr>
      <w:r>
        <w:rPr>
          <w:sz w:val="24"/>
          <w:szCs w:val="24"/>
        </w:rPr>
        <w:t>Cliquez sur l’épisode que vous souhaitez visionner.</w:t>
      </w:r>
    </w:p>
    <w:p>
      <w:pPr>
        <w:pStyle w:val="Normal"/>
        <w:spacing w:before="0" w:after="16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16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16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16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Heading2"/>
        <w:rPr/>
      </w:pPr>
      <w:bookmarkStart w:id="6" w:name="__RefHeading___Toc5061_3453410777"/>
      <w:bookmarkEnd w:id="6"/>
      <w:r>
        <w:rPr/>
        <w:t>Vérification :</w:t>
      </w:r>
    </w:p>
    <w:p>
      <w:pPr>
        <w:pStyle w:val="Normal"/>
        <w:spacing w:before="0" w:after="160"/>
        <w:jc w:val="left"/>
        <w:rPr>
          <w:sz w:val="24"/>
          <w:szCs w:val="24"/>
        </w:rPr>
      </w:pPr>
      <w:r>
        <w:rPr>
          <w:sz w:val="24"/>
          <w:szCs w:val="24"/>
        </w:rP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posOffset>-384810</wp:posOffset>
            </wp:positionH>
            <wp:positionV relativeFrom="paragraph">
              <wp:posOffset>635</wp:posOffset>
            </wp:positionV>
            <wp:extent cx="4003675" cy="1605280"/>
            <wp:effectExtent l="0" t="0" r="0" b="0"/>
            <wp:wrapSquare wrapText="largest"/>
            <wp:docPr id="22" name="Image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7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3675" cy="160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jc w:val="right"/>
        <w:rPr/>
      </w:pPr>
      <w:r>
        <w:rPr/>
        <w:t xml:space="preserve">Cochez la case au centre de l’écran </w:t>
      </w:r>
    </w:p>
    <w:p>
      <w:pPr>
        <w:pStyle w:val="NoSpacing"/>
        <w:jc w:val="right"/>
        <w:rPr/>
      </w:pPr>
      <w:r>
        <w:rPr/>
        <w:t xml:space="preserve">pour obtenir « Succès », </w:t>
      </w:r>
    </w:p>
    <w:p>
      <w:pPr>
        <w:pStyle w:val="NoSpacing"/>
        <w:jc w:val="right"/>
        <w:rPr/>
      </w:pPr>
      <w:r>
        <w:rPr/>
        <w:t>puis cliquez sur le bouton « </w:t>
      </w:r>
      <w:r>
        <w:rPr>
          <w:b/>
          <w:bCs/>
        </w:rPr>
        <w:t>Continuer</w:t>
      </w:r>
      <w:r>
        <w:rPr/>
        <w:t xml:space="preserve"> », </w:t>
      </w:r>
    </w:p>
    <w:p>
      <w:pPr>
        <w:pStyle w:val="NoSpacing"/>
        <w:jc w:val="right"/>
        <w:rPr/>
      </w:pPr>
      <w:r>
        <w:rPr/>
        <w:t>puis cliquez sur le lien qui va apparaître afin d’accéder à l’épisode que vous avez choisi.</w:t>
      </w:r>
    </w:p>
    <w:p>
      <w:pPr>
        <w:pStyle w:val="NoSpacing"/>
        <w:rPr/>
      </w:pPr>
      <w:bookmarkStart w:id="7" w:name="__RefHeading___Toc5063_3453410777"/>
      <w:bookmarkEnd w:id="7"/>
      <w:r>
        <w:rPr/>
        <w:tab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drawing>
          <wp:anchor behindDoc="0" distT="0" distB="0" distL="0" distR="0" simplePos="0" locked="0" layoutInCell="0" allowOverlap="1" relativeHeight="24">
            <wp:simplePos x="0" y="0"/>
            <wp:positionH relativeFrom="column">
              <wp:posOffset>4189095</wp:posOffset>
            </wp:positionH>
            <wp:positionV relativeFrom="paragraph">
              <wp:posOffset>69215</wp:posOffset>
            </wp:positionV>
            <wp:extent cx="2344420" cy="539115"/>
            <wp:effectExtent l="0" t="0" r="0" b="0"/>
            <wp:wrapSquare wrapText="largest"/>
            <wp:docPr id="23" name="Image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9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539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Il se peut que vous rencontrez une erreur, si c’est le cas :</w:t>
      </w:r>
    </w:p>
    <w:p>
      <w:pPr>
        <w:pStyle w:val="NoSpacing"/>
        <w:rPr/>
      </w:pPr>
      <w:r>
        <w:rPr/>
        <w:t>- soit vous réactualisez la page,</w:t>
      </w:r>
    </w:p>
    <w:p>
      <w:pPr>
        <w:pStyle w:val="NoSpacing"/>
        <w:rPr/>
      </w:pPr>
      <w:r>
        <w:rPr/>
        <w:t>- soit vous relancez le lien de l’épisode,</w:t>
      </w:r>
    </w:p>
    <w:p>
      <w:pPr>
        <w:pStyle w:val="NoSpacing"/>
        <w:rPr/>
      </w:pPr>
      <w:r>
        <w:rPr/>
        <w:t>- soit vous relancez le navigateur internet,</w:t>
      </w:r>
    </w:p>
    <w:p>
      <w:pPr>
        <w:pStyle w:val="NoSpacing"/>
        <w:rPr/>
      </w:pPr>
      <w:r>
        <w:rPr/>
        <w:t>- soit vous redémarrez l’ordinateur ou tablette.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8" w:name="__RefHeading___Toc5065_3453410777"/>
      <w:bookmarkEnd w:id="8"/>
      <w:r>
        <w:rPr/>
        <w:t>Serveurs :</w:t>
      </w:r>
    </w:p>
    <w:p>
      <w:pPr>
        <w:pStyle w:val="Normal"/>
        <w:jc w:val="left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Heading3"/>
        <w:rPr/>
      </w:pPr>
      <w:bookmarkStart w:id="9" w:name="__RefHeading___Toc5067_3453410777"/>
      <w:bookmarkEnd w:id="9"/>
      <w:r>
        <w:rPr/>
        <w:tab/>
        <w:t>Uploady :</w:t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Heading3"/>
        <w:rPr/>
      </w:pPr>
      <w:bookmarkStart w:id="10" w:name="__RefHeading___Toc5069_3453410777"/>
      <w:bookmarkEnd w:id="10"/>
      <w:r>
        <w:rPr/>
        <w:tab/>
        <w:t>Turbobit :</w:t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Heading3"/>
        <w:rPr/>
      </w:pPr>
      <w:bookmarkStart w:id="11" w:name="__RefHeading___Toc5071_3453410777"/>
      <w:bookmarkEnd w:id="11"/>
      <w:r>
        <w:rPr/>
        <w:tab/>
        <w:t>DailyUploads :</w:t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Heading3"/>
        <w:rPr/>
      </w:pPr>
      <w:bookmarkStart w:id="12" w:name="__RefHeading___Toc5073_3453410777"/>
      <w:bookmarkEnd w:id="12"/>
      <w:r>
        <w:rPr/>
        <w:tab/>
        <w:t>Rapidgator :</w:t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Heading3"/>
        <w:rPr/>
      </w:pPr>
      <w:bookmarkStart w:id="13" w:name="__RefHeading___Toc5075_3453410777"/>
      <w:bookmarkEnd w:id="13"/>
      <w:r>
        <w:rPr/>
        <w:tab/>
        <w:t>Nitroflare :</w:t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Heading3"/>
        <w:rPr/>
      </w:pPr>
      <w:bookmarkStart w:id="14" w:name="__RefHeading___Toc5077_3453410777"/>
      <w:bookmarkEnd w:id="14"/>
      <w:r>
        <w:drawing>
          <wp:anchor behindDoc="0" distT="0" distB="0" distL="0" distR="0" simplePos="0" locked="0" layoutInCell="0" allowOverlap="1" relativeHeight="27">
            <wp:simplePos x="0" y="0"/>
            <wp:positionH relativeFrom="column">
              <wp:posOffset>3549650</wp:posOffset>
            </wp:positionH>
            <wp:positionV relativeFrom="paragraph">
              <wp:posOffset>230505</wp:posOffset>
            </wp:positionV>
            <wp:extent cx="3399155" cy="1572895"/>
            <wp:effectExtent l="0" t="0" r="0" b="0"/>
            <wp:wrapSquare wrapText="largest"/>
            <wp:docPr id="24" name="Image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2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155" cy="157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ab/>
        <w:t>1fichier :</w:t>
      </w:r>
    </w:p>
    <w:p>
      <w:pPr>
        <w:pStyle w:val="NoSpacing"/>
        <w:rPr/>
      </w:pPr>
      <w:r>
        <w:rPr/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  <w:t>Cliquez sur le bouton orange « </w:t>
      </w:r>
      <w:r>
        <w:rPr>
          <w:rFonts w:ascii="Calibri Light" w:hAnsi="Calibri Light"/>
          <w:b/>
          <w:bCs/>
        </w:rPr>
        <w:t>Accéder au téléchargement</w:t>
      </w:r>
      <w:r>
        <w:rPr>
          <w:rFonts w:ascii="Calibri Light" w:hAnsi="Calibri Light"/>
          <w:b w:val="false"/>
          <w:bCs w:val="false"/>
        </w:rPr>
        <w:t xml:space="preserve"> ». Sur la nouvelle page, </w:t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/>
        <w:t>cliquez sur le gros bouton orange pour le lancer.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28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712585" cy="996315"/>
            <wp:effectExtent l="0" t="0" r="0" b="0"/>
            <wp:wrapSquare wrapText="largest"/>
            <wp:docPr id="25" name="Image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3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996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/>
        <w:t>Si vous avez ces messages :</w:t>
      </w:r>
    </w:p>
    <w:p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25">
            <wp:simplePos x="0" y="0"/>
            <wp:positionH relativeFrom="column">
              <wp:posOffset>-73025</wp:posOffset>
            </wp:positionH>
            <wp:positionV relativeFrom="paragraph">
              <wp:posOffset>105410</wp:posOffset>
            </wp:positionV>
            <wp:extent cx="3752850" cy="405765"/>
            <wp:effectExtent l="0" t="0" r="0" b="0"/>
            <wp:wrapSquare wrapText="largest"/>
            <wp:docPr id="26" name="Image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0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0" t="7510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405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>Il faut attendre que le précédent fichier soit téléchargé pour relancer un autre téléchargement.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26">
            <wp:simplePos x="0" y="0"/>
            <wp:positionH relativeFrom="column">
              <wp:posOffset>-83820</wp:posOffset>
            </wp:positionH>
            <wp:positionV relativeFrom="paragraph">
              <wp:posOffset>24130</wp:posOffset>
            </wp:positionV>
            <wp:extent cx="3023235" cy="939165"/>
            <wp:effectExtent l="0" t="0" r="0" b="0"/>
            <wp:wrapSquare wrapText="largest"/>
            <wp:docPr id="27" name="Image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1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235" cy="939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rFonts w:ascii="Calibri Light" w:hAnsi="Calibri Light"/>
          <w:b w:val="false"/>
          <w:bCs w:val="false"/>
        </w:rPr>
      </w:pPr>
      <w:r>
        <w:rPr>
          <w:sz w:val="22"/>
          <w:szCs w:val="22"/>
        </w:rPr>
        <w:t xml:space="preserve">Attendre que le compte à rebours soit à zéro pour relancer </w:t>
      </w:r>
    </w:p>
    <w:p>
      <w:pPr>
        <w:pStyle w:val="NoSpacing"/>
        <w:jc w:val="center"/>
        <w:rPr>
          <w:rFonts w:ascii="Calibri Light" w:hAnsi="Calibri Light"/>
          <w:b w:val="false"/>
          <w:bCs w:val="false"/>
        </w:rPr>
      </w:pPr>
      <w:r>
        <w:rPr>
          <w:sz w:val="22"/>
          <w:szCs w:val="22"/>
        </w:rPr>
        <w:t>un téléchargement. Puis cliquez sur le bouton orange.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Heading3"/>
        <w:rPr/>
      </w:pPr>
      <w:bookmarkStart w:id="15" w:name="__RefHeading___Toc5079_3453410777"/>
      <w:bookmarkEnd w:id="15"/>
      <w:r>
        <w:rPr/>
        <w:tab/>
        <w:t>Netu :</w:t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NoSpacing"/>
        <w:rPr>
          <w:rFonts w:ascii="Calibri Light" w:hAnsi="Calibri Light"/>
          <w:b w:val="false"/>
          <w:bCs w:val="false"/>
        </w:rPr>
      </w:pPr>
      <w:r>
        <w:rPr>
          <w:rFonts w:ascii="Calibri Light" w:hAnsi="Calibri Light"/>
          <w:b w:val="false"/>
          <w:bCs w:val="false"/>
        </w:rPr>
      </w:r>
    </w:p>
    <w:p>
      <w:pPr>
        <w:pStyle w:val="Heading3"/>
        <w:rPr/>
      </w:pPr>
      <w:bookmarkStart w:id="16" w:name="__RefHeading___Toc5081_3453410777"/>
      <w:bookmarkEnd w:id="16"/>
      <w:r>
        <w:rPr/>
        <w:tab/>
        <w:t>Vidoza :</w:t>
      </w:r>
    </w:p>
    <w:p>
      <w:pPr>
        <w:pStyle w:val="NoSpacing"/>
        <w:rPr/>
      </w:pPr>
      <w:r>
        <w:rPr/>
      </w:r>
    </w:p>
    <w:p>
      <w:pPr>
        <w:pStyle w:val="Normal"/>
        <w:spacing w:before="0" w:after="16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16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Heading2"/>
        <w:rPr/>
      </w:pPr>
      <w:bookmarkStart w:id="17" w:name="__RefHeading___Toc8458_3453410777"/>
      <w:bookmarkEnd w:id="17"/>
      <w:r>
        <w:rPr/>
        <w:t>Ranger et renommer le fichier :</w:t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29">
            <wp:simplePos x="0" y="0"/>
            <wp:positionH relativeFrom="column">
              <wp:posOffset>8890</wp:posOffset>
            </wp:positionH>
            <wp:positionV relativeFrom="paragraph">
              <wp:posOffset>102235</wp:posOffset>
            </wp:positionV>
            <wp:extent cx="6712585" cy="3728085"/>
            <wp:effectExtent l="0" t="0" r="0" b="0"/>
            <wp:wrapSquare wrapText="largest"/>
            <wp:docPr id="28" name="Image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4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3728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10160" distB="9525" distL="9525" distR="10160" simplePos="0" locked="0" layoutInCell="1" allowOverlap="1" relativeHeight="30">
                <wp:simplePos x="0" y="0"/>
                <wp:positionH relativeFrom="column">
                  <wp:posOffset>661670</wp:posOffset>
                </wp:positionH>
                <wp:positionV relativeFrom="paragraph">
                  <wp:posOffset>2936875</wp:posOffset>
                </wp:positionV>
                <wp:extent cx="1913890" cy="407035"/>
                <wp:effectExtent l="9525" t="10160" r="10160" b="9525"/>
                <wp:wrapNone/>
                <wp:docPr id="29" name="Form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3760" cy="40716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4" path="l-2147483648,-2147483643l-2147483628,-2147483627l-2147483648,-2147483643l-2147483626,-2147483625xe" stroked="t" o:allowincell="f" style="position:absolute;margin-left:52.1pt;margin-top:231.25pt;width:150.65pt;height:32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  <mc:AlternateContent>
          <mc:Choice Requires="wps">
            <w:drawing>
              <wp:anchor behindDoc="0" distT="9525" distB="10160" distL="9525" distR="10160" simplePos="0" locked="0" layoutInCell="1" allowOverlap="1" relativeHeight="31">
                <wp:simplePos x="0" y="0"/>
                <wp:positionH relativeFrom="column">
                  <wp:posOffset>-83185</wp:posOffset>
                </wp:positionH>
                <wp:positionV relativeFrom="paragraph">
                  <wp:posOffset>2174875</wp:posOffset>
                </wp:positionV>
                <wp:extent cx="1247140" cy="433070"/>
                <wp:effectExtent l="9525" t="9525" r="10160" b="10160"/>
                <wp:wrapNone/>
                <wp:docPr id="30" name="Form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040" cy="43308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5" path="l-2147483648,-2147483643l-2147483628,-2147483627l-2147483648,-2147483643l-2147483626,-2147483625xe" stroked="t" o:allowincell="f" style="position:absolute;margin-left:-6.55pt;margin-top:171.25pt;width:98.15pt;height:34.0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  <mc:AlternateContent>
          <mc:Choice Requires="wps">
            <w:drawing>
              <wp:anchor behindDoc="0" distT="10160" distB="9525" distL="10160" distR="9525" simplePos="0" locked="0" layoutInCell="1" allowOverlap="1" relativeHeight="32">
                <wp:simplePos x="0" y="0"/>
                <wp:positionH relativeFrom="column">
                  <wp:posOffset>904240</wp:posOffset>
                </wp:positionH>
                <wp:positionV relativeFrom="paragraph">
                  <wp:posOffset>209550</wp:posOffset>
                </wp:positionV>
                <wp:extent cx="3455035" cy="493395"/>
                <wp:effectExtent l="10160" t="10160" r="9525" b="9525"/>
                <wp:wrapNone/>
                <wp:docPr id="31" name="Forme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4920" cy="49356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6" path="l-2147483648,-2147483643l-2147483628,-2147483627l-2147483648,-2147483643l-2147483626,-2147483625xe" stroked="t" o:allowincell="f" style="position:absolute;margin-left:71.2pt;margin-top:16.5pt;width:272pt;height:38.8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Spacing"/>
        <w:rPr/>
      </w:pPr>
      <w:r>
        <w:rPr/>
        <w:t xml:space="preserve">Prenez votre temps pour le rangez et le renommez sur votre ordinateur, disque externe ou NAS, car pendant ce temps, le fichier se télécharge dans la mémoire tampon de l’ordinateur. </w:t>
      </w:r>
    </w:p>
    <w:p>
      <w:pPr>
        <w:pStyle w:val="NoSpacing"/>
        <w:rPr/>
      </w:pPr>
      <w:r>
        <w:rPr/>
        <w:t>Et puis c’est plus agréable pour lire et retrouver l’épisode qu’on veut, si on sait exactement où il est rangé.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rmal"/>
        <w:spacing w:before="0" w:after="16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160"/>
        <w:jc w:val="center"/>
        <w:rPr>
          <w:sz w:val="28"/>
          <w:szCs w:val="28"/>
        </w:rPr>
      </w:pPr>
      <w:r>
        <w:rPr>
          <w:sz w:val="28"/>
          <w:szCs w:val="28"/>
        </w:rPr>
        <w:t>Fin du tutoriel</w:t>
      </w:r>
    </w:p>
    <w:sectPr>
      <w:type w:val="nextPage"/>
      <w:pgSz w:w="11906" w:h="16838"/>
      <w:pgMar w:left="615" w:right="720" w:gutter="0" w:header="0" w:top="390" w:footer="0" w:bottom="35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8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077ab2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077ab2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077ab2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077ab2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077ab2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077ab2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077ab2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077ab2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077ab2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077ab2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itre2Car" w:customStyle="1">
    <w:name w:val="Titre 2 Car"/>
    <w:basedOn w:val="DefaultParagraphFont"/>
    <w:uiPriority w:val="9"/>
    <w:qFormat/>
    <w:rsid w:val="00077ab2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077ab2"/>
    <w:rPr>
      <w:rFonts w:eastAsia="" w:cs="" w:cstheme="majorBidi" w:eastAsiaTheme="majorEastAsia"/>
      <w:i/>
      <w:iCs/>
      <w:color w:themeColor="accent1" w:themeShade="bf" w:val="2F5496"/>
    </w:rPr>
  </w:style>
  <w:style w:type="character" w:styleId="Titre5Car" w:customStyle="1">
    <w:name w:val="Titre 5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accent1" w:themeShade="bf" w:val="2F5496"/>
    </w:rPr>
  </w:style>
  <w:style w:type="character" w:styleId="Titre6Car" w:customStyle="1">
    <w:name w:val="Titre 6 Car"/>
    <w:basedOn w:val="DefaultParagraphFont"/>
    <w:uiPriority w:val="9"/>
    <w:semiHidden/>
    <w:qFormat/>
    <w:rsid w:val="00077ab2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077ab2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077ab2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077ab2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077ab2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077ab2"/>
    <w:rPr>
      <w:i/>
      <w:iCs/>
      <w:color w:themeColor="accent1" w:themeShade="bf" w:val="2F5496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077ab2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077ab2"/>
    <w:rPr>
      <w:b/>
      <w:bCs/>
      <w:smallCaps/>
      <w:color w:themeColor="accent1" w:themeShade="bf" w:val="2F5496"/>
      <w:spacing w:val="5"/>
    </w:rPr>
  </w:style>
  <w:style w:type="character" w:styleId="Hyperlink">
    <w:name w:val="Hyperlink"/>
    <w:basedOn w:val="DefaultParagraphFont"/>
    <w:uiPriority w:val="99"/>
    <w:unhideWhenUsed/>
    <w:rsid w:val="00734c8e"/>
    <w:rPr>
      <w:b w:val="false"/>
      <w:bCs w:val="false"/>
      <w:strike w:val="false"/>
      <w:dstrike w:val="false"/>
      <w:color w:val="1370AB"/>
      <w:sz w:val="24"/>
      <w:szCs w:val="24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34c8e"/>
    <w:rPr>
      <w:b w:val="false"/>
      <w:bCs w:val="false"/>
      <w:strike w:val="false"/>
      <w:dstrike w:val="false"/>
      <w:color w:val="1370AB"/>
      <w:sz w:val="24"/>
      <w:szCs w:val="24"/>
      <w:u w:val="none"/>
      <w:effect w:val="none"/>
    </w:rPr>
  </w:style>
  <w:style w:type="character" w:styleId="accessible-text" w:customStyle="1">
    <w:name w:val="accessible-text"/>
    <w:basedOn w:val="DefaultParagraphFont"/>
    <w:qFormat/>
    <w:rsid w:val="00734c8e"/>
    <w:rPr/>
  </w:style>
  <w:style w:type="character" w:styleId="UnresolvedMention">
    <w:name w:val="Unresolved Mention"/>
    <w:basedOn w:val="DefaultParagraphFont"/>
    <w:uiPriority w:val="99"/>
    <w:semiHidden/>
    <w:unhideWhenUsed/>
    <w:qFormat/>
    <w:rsid w:val="00734c8e"/>
    <w:rPr>
      <w:color w:val="605E5C"/>
      <w:shd w:fill="E1DFDD" w:val="clear"/>
    </w:rPr>
  </w:style>
  <w:style w:type="character" w:styleId="Sautdindexuser">
    <w:name w:val="Saut d'index (user)"/>
    <w:qFormat/>
    <w:rPr/>
  </w:style>
  <w:style w:type="character" w:styleId="Sautdindex">
    <w:name w:val="Saut d'index"/>
    <w:qFormat/>
    <w:rPr/>
  </w:style>
  <w:style w:type="character" w:styleId="Caractresdenumrotationuser">
    <w:name w:val="Caractères de numérotation (user)"/>
    <w:qFormat/>
    <w:rPr/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tle">
    <w:name w:val="Title"/>
    <w:basedOn w:val="Normal"/>
    <w:next w:val="Normal"/>
    <w:link w:val="TitreCar"/>
    <w:uiPriority w:val="10"/>
    <w:qFormat/>
    <w:rsid w:val="00077ab2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077ab2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077ab2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077ab2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077a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msonormal" w:customStyle="1">
    <w:name w:val="msonormal"/>
    <w:basedOn w:val="Normal"/>
    <w:qFormat/>
    <w:rsid w:val="00734c8e"/>
    <w:pPr>
      <w:spacing w:lineRule="auto" w:line="240" w:before="15" w:after="15"/>
    </w:pPr>
    <w:rPr>
      <w:rFonts w:ascii="Times New Roman" w:hAnsi="Times New Roman" w:eastAsia="Times New Roman" w:cs="Times New Roman"/>
      <w:kern w:val="0"/>
      <w:sz w:val="22"/>
      <w:szCs w:val="22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qFormat/>
    <w:rsid w:val="00734c8e"/>
    <w:pPr>
      <w:spacing w:lineRule="auto" w:line="240" w:before="15" w:after="15"/>
    </w:pPr>
    <w:rPr>
      <w:rFonts w:ascii="Times New Roman" w:hAnsi="Times New Roman" w:eastAsia="Times New Roman" w:cs="Times New Roman"/>
      <w:kern w:val="0"/>
      <w:sz w:val="22"/>
      <w:szCs w:val="22"/>
      <w:lang w:eastAsia="fr-FR"/>
      <w14:ligatures w14:val="none"/>
    </w:rPr>
  </w:style>
  <w:style w:type="paragraph" w:styleId="left33" w:customStyle="1">
    <w:name w:val="left33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align-left" w:customStyle="1">
    <w:name w:val="align-left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align-center" w:customStyle="1">
    <w:name w:val="align-center"/>
    <w:basedOn w:val="Normal"/>
    <w:qFormat/>
    <w:rsid w:val="00734c8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align-right" w:customStyle="1">
    <w:name w:val="align-right"/>
    <w:basedOn w:val="Normal"/>
    <w:qFormat/>
    <w:rsid w:val="00734c8e"/>
    <w:pPr>
      <w:spacing w:lineRule="auto" w:line="240" w:beforeAutospacing="1" w:afterAutospacing="1"/>
      <w:jc w:val="right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center-block" w:customStyle="1">
    <w:name w:val="center-block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commentinputentityitem-display" w:customStyle="1">
    <w:name w:val="commentinputentityitem-display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vanish/>
      <w:kern w:val="0"/>
      <w:lang w:eastAsia="fr-FR"/>
      <w14:ligatures w14:val="none"/>
    </w:rPr>
  </w:style>
  <w:style w:type="paragraph" w:styleId="updatecommententityitem-display" w:customStyle="1">
    <w:name w:val="updatecommententityitem-display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vanish/>
      <w:kern w:val="0"/>
      <w:lang w:eastAsia="fr-FR"/>
      <w14:ligatures w14:val="none"/>
    </w:rPr>
  </w:style>
  <w:style w:type="paragraph" w:styleId="NoSpacing">
    <w:name w:val="No Spacing"/>
    <w:uiPriority w:val="1"/>
    <w:qFormat/>
    <w:rsid w:val="00315e2b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IndexHeading">
    <w:name w:val="index heading"/>
    <w:basedOn w:val="Titreuser"/>
    <w:pPr>
      <w:suppressLineNumbers/>
      <w:ind w:hanging="0" w:left="0"/>
    </w:pPr>
    <w:rPr>
      <w:b/>
      <w:bCs/>
      <w:sz w:val="32"/>
      <w:szCs w:val="32"/>
    </w:rPr>
  </w:style>
  <w:style w:type="paragraph" w:styleId="TOCHeading">
    <w:name w:val="TOC Heading"/>
    <w:basedOn w:val="IndexHeading"/>
    <w:qFormat/>
    <w:pPr>
      <w:suppressLineNumbers/>
      <w:ind w:hanging="0" w:left="0"/>
    </w:pPr>
    <w:rPr>
      <w:b/>
      <w:bCs/>
      <w:sz w:val="32"/>
      <w:szCs w:val="32"/>
    </w:rPr>
  </w:style>
  <w:style w:type="paragraph" w:styleId="TOC2">
    <w:name w:val="toc 2"/>
    <w:basedOn w:val="Index"/>
    <w:pPr>
      <w:tabs>
        <w:tab w:val="clear" w:pos="708"/>
        <w:tab w:val="right" w:pos="10183" w:leader="dot"/>
      </w:tabs>
      <w:ind w:hanging="0" w:left="283"/>
    </w:pPr>
    <w:rPr/>
  </w:style>
  <w:style w:type="paragraph" w:styleId="Texteprformatuser">
    <w:name w:val="Texte préformaté (user)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OC3">
    <w:name w:val="toc 3"/>
    <w:basedOn w:val="Index"/>
    <w:pPr>
      <w:tabs>
        <w:tab w:val="clear" w:pos="708"/>
        <w:tab w:val="right" w:pos="10004" w:leader="dot"/>
      </w:tabs>
      <w:ind w:hanging="0" w:left="567"/>
    </w:pPr>
    <w:rPr/>
  </w:style>
  <w:style w:type="paragraph" w:styleId="Blocdecitationuser">
    <w:name w:val="Bloc de citation (user)"/>
    <w:basedOn w:val="Normal"/>
    <w:qFormat/>
    <w:pPr>
      <w:spacing w:before="0" w:after="283"/>
      <w:ind w:hanging="0" w:left="567" w:right="567"/>
    </w:pPr>
    <w:rPr/>
  </w:style>
  <w:style w:type="numbering" w:styleId="Pasdelisteuser" w:default="1">
    <w:name w:val="Pas de liste (user)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675f9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zone-telechargement.rodeo/" TargetMode="External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image" Target="media/image8.png"/><Relationship Id="rId11" Type="http://schemas.openxmlformats.org/officeDocument/2006/relationships/image" Target="media/image9.png"/><Relationship Id="rId12" Type="http://schemas.openxmlformats.org/officeDocument/2006/relationships/image" Target="media/image10.png"/><Relationship Id="rId13" Type="http://schemas.openxmlformats.org/officeDocument/2006/relationships/image" Target="media/image11.png"/><Relationship Id="rId14" Type="http://schemas.openxmlformats.org/officeDocument/2006/relationships/image" Target="media/image12.png"/><Relationship Id="rId15" Type="http://schemas.openxmlformats.org/officeDocument/2006/relationships/image" Target="media/image13.png"/><Relationship Id="rId16" Type="http://schemas.openxmlformats.org/officeDocument/2006/relationships/image" Target="media/image14.png"/><Relationship Id="rId17" Type="http://schemas.openxmlformats.org/officeDocument/2006/relationships/image" Target="media/image15.png"/><Relationship Id="rId18" Type="http://schemas.openxmlformats.org/officeDocument/2006/relationships/image" Target="media/image16.png"/><Relationship Id="rId19" Type="http://schemas.openxmlformats.org/officeDocument/2006/relationships/image" Target="media/image17.png"/><Relationship Id="rId20" Type="http://schemas.openxmlformats.org/officeDocument/2006/relationships/image" Target="media/image18.png"/><Relationship Id="rId21" Type="http://schemas.openxmlformats.org/officeDocument/2006/relationships/image" Target="media/image19.png"/><Relationship Id="rId22" Type="http://schemas.openxmlformats.org/officeDocument/2006/relationships/image" Target="media/image20.png"/><Relationship Id="rId23" Type="http://schemas.openxmlformats.org/officeDocument/2006/relationships/image" Target="media/image21.png"/><Relationship Id="rId24" Type="http://schemas.openxmlformats.org/officeDocument/2006/relationships/image" Target="media/image22.png"/><Relationship Id="rId25" Type="http://schemas.openxmlformats.org/officeDocument/2006/relationships/image" Target="media/image23.png"/><Relationship Id="rId26" Type="http://schemas.openxmlformats.org/officeDocument/2006/relationships/image" Target="media/image24.png"/><Relationship Id="rId27" Type="http://schemas.openxmlformats.org/officeDocument/2006/relationships/fontTable" Target="fontTable.xml"/><Relationship Id="rId28" Type="http://schemas.openxmlformats.org/officeDocument/2006/relationships/settings" Target="settings.xml"/><Relationship Id="rId2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</TotalTime>
  <Application>LibreOffice/25.2.3.2$Windows_X86_64 LibreOffice_project/bbb074479178df812d175f709636b368952c2ce3</Application>
  <AppVersion>15.0000</AppVersion>
  <Pages>8</Pages>
  <Words>589</Words>
  <Characters>2737</Characters>
  <CharactersWithSpaces>3285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2025-03-14T13:22:00Z</dcterms:created>
  <dc:creator>Dimitri Isselin</dc:creator>
  <dc:description/>
  <dc:language>fr-FR</dc:language>
  <cp:lastModifiedBy/>
  <cp:lastPrinted>2025-05-23T20:29:14Z</cp:lastPrinted>
  <dcterms:modified xsi:type="dcterms:W3CDTF">2025-05-23T20:29:19Z</dcterms:modified>
  <cp:revision>354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